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  <w:u w:val="single"/>
        </w:rPr>
        <w:t>median_wages</w:t>
      </w:r>
      <w:r>
        <w:rPr>
          <w:b/>
          <w:bCs/>
          <w:u w:val="single"/>
        </w:rPr>
        <w:t>.csv Description:</w:t>
      </w:r>
    </w:p>
    <w:p>
      <w:pPr>
        <w:pStyle w:val="Normal"/>
        <w:jc w:val="center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jc w:val="left"/>
        <w:rPr/>
      </w:pPr>
      <w:r>
        <w:rPr>
          <w:b w:val="false"/>
          <w:bCs w:val="false"/>
          <w:u w:val="none"/>
        </w:rPr>
        <w:t>This data set contains outcome me</w:t>
      </w:r>
      <w:r>
        <w:rPr>
          <w:b w:val="false"/>
          <w:bCs w:val="false"/>
          <w:u w:val="none"/>
        </w:rPr>
        <w:t>dian</w:t>
      </w:r>
      <w:r>
        <w:rPr>
          <w:b w:val="false"/>
          <w:bCs w:val="false"/>
          <w:u w:val="none"/>
        </w:rPr>
        <w:t xml:space="preserve"> wage </w:t>
      </w:r>
      <w:r>
        <w:rPr>
          <w:b w:val="false"/>
          <w:bCs w:val="false"/>
          <w:u w:val="none"/>
        </w:rPr>
        <w:t xml:space="preserve">measures </w:t>
      </w:r>
      <w:r>
        <w:rPr>
          <w:b w:val="false"/>
          <w:bCs w:val="false"/>
          <w:u w:val="none"/>
        </w:rPr>
        <w:t xml:space="preserve">at the firm-year level. </w:t>
      </w:r>
      <w:r>
        <w:rPr>
          <w:b w:val="false"/>
          <w:bCs w:val="false"/>
          <w:u w:val="none"/>
        </w:rPr>
        <w:t>Note that if the firm has zero total employees in a given year, that firm-year observation will not appear in median_wages.csv.</w:t>
      </w:r>
    </w:p>
    <w:p>
      <w:pPr>
        <w:pStyle w:val="Normal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jc w:val="left"/>
        <w:rPr/>
      </w:pPr>
      <w:r>
        <w:rPr>
          <w:b w:val="false"/>
          <w:bCs w:val="false"/>
          <w:u w:val="none"/>
        </w:rPr>
        <w:t>In particular, the variables in the data set are:</w:t>
      </w:r>
    </w:p>
    <w:p>
      <w:pPr>
        <w:pStyle w:val="Normal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 xml:space="preserve">payer_tin_w2_max: 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firm id of the observation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tax_yr: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tax year of the observation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emps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number of employees at the firm in the firm-year grouping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med_wages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median wages of all employees (i.e., pooled) in the firm-year grouping. If there are fewer than 3 workers in this grouping, median wages are set to missing.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males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number of male workers at the firm in the firm-year grouping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med_male_wages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median wages of male employees in the firm-year grouping. If there are fewer than 3 males in this grouping, median male wages are set to missing.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females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number of female workers at the firm in the firm-year grouping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med_female_wages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median wages of female employees in the firm-year grouping. If there are fewer than 3 females in this grouping, median female wages are set to missing.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inventors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number of inventors at the firm in the firm-year grouping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med_inventor_wages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median wages of inventors in the firm-year grouping. If there are fewer than 3 inventors in this grouping, median inventor wages are set to missing.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noninventors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number of non-inventors at the firm in the firm-year grouping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med_noninventor_wages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median wages of non-inventors in the firm-year grouping. If there are fewer than 3 non-inventors in this grouping, median non-inventor wages are set to missing.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stayers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number of firm stayers at the firm in the firm-year grouping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med_stayer_wages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 xml:space="preserve">The </w:t>
      </w:r>
      <w:r>
        <w:rPr>
          <w:b/>
          <w:bCs/>
          <w:u w:val="none"/>
        </w:rPr>
        <w:t xml:space="preserve">**CONTEMPORANEOUS** </w:t>
      </w:r>
      <w:r>
        <w:rPr>
          <w:b w:val="false"/>
          <w:bCs w:val="false"/>
          <w:u w:val="none"/>
        </w:rPr>
        <w:t>median wages of stayers in the firm-year grouping. If there are fewer than 3 stayers in this grouping, median stayer wages are set to missing.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medindiv_stayer_wages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The median wages of the stayer in the associated year from the given firm-year grouping who was the median worker in the application year. If there are multiple individuals (due to a tie in median wages, or even number of workers) then this variable contains the mean of the stayers’ wages in the associated year. If there are fewer than 3 stayers in this grouping, median stayer wages are set to missing.</w:t>
      </w:r>
    </w:p>
    <w:p>
      <w:pPr>
        <w:pStyle w:val="Normal"/>
        <w:numPr>
          <w:ilvl w:val="2"/>
          <w:numId w:val="1"/>
        </w:numPr>
        <w:jc w:val="left"/>
        <w:rPr/>
      </w:pPr>
      <w:r>
        <w:rPr>
          <w:b w:val="false"/>
          <w:bCs w:val="false"/>
          <w:u w:val="none"/>
        </w:rPr>
        <w:t xml:space="preserve">For example, say there are 5 stayers at firm 10 in 2009. Firm 10 applied for a patent in 2005, and at that time there were 10 workers. We restrict ourselves to the 5 </w:t>
      </w:r>
      <w:r>
        <w:rPr>
          <w:b w:val="false"/>
          <w:bCs w:val="false"/>
          <w:u w:val="none"/>
        </w:rPr>
        <w:t>workers who are present in 2009, find the median individual among these 5 workers according to their 2005 wages, and then return the 2009 wages for this median individual as the “medindiv_stayer_wages” variable.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medindiv_stayer_</w:t>
      </w:r>
      <w:r>
        <w:rPr>
          <w:b w:val="false"/>
          <w:bCs w:val="false"/>
          <w:u w:val="none"/>
        </w:rPr>
        <w:t>appyr</w:t>
      </w:r>
      <w:r>
        <w:rPr>
          <w:b w:val="false"/>
          <w:bCs w:val="false"/>
          <w:u w:val="none"/>
        </w:rPr>
        <w:t>_wages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 xml:space="preserve">The median wages of the stayer in the </w:t>
      </w:r>
      <w:r>
        <w:rPr>
          <w:b w:val="false"/>
          <w:bCs w:val="false"/>
          <w:u w:val="none"/>
        </w:rPr>
        <w:t>application year</w:t>
      </w:r>
      <w:r>
        <w:rPr>
          <w:b w:val="false"/>
          <w:bCs w:val="false"/>
          <w:u w:val="none"/>
        </w:rPr>
        <w:t xml:space="preserve"> from the given firm-year grouping who was the median worker in the application year. If there are multiple individuals (due to a tie in median wages, or even number of workers) then this variable contains the mean of the stayers’ wages in the </w:t>
      </w:r>
      <w:r>
        <w:rPr>
          <w:b w:val="false"/>
          <w:bCs w:val="false"/>
          <w:u w:val="none"/>
        </w:rPr>
        <w:t>application year</w:t>
      </w:r>
      <w:r>
        <w:rPr>
          <w:b w:val="false"/>
          <w:bCs w:val="false"/>
          <w:u w:val="none"/>
        </w:rPr>
        <w:t xml:space="preserve">. If there are fewer than 3 stayers in this grouping, median stayer </w:t>
      </w:r>
      <w:r>
        <w:rPr>
          <w:b w:val="false"/>
          <w:bCs w:val="false"/>
          <w:u w:val="none"/>
        </w:rPr>
        <w:t xml:space="preserve">application year </w:t>
      </w:r>
      <w:r>
        <w:rPr>
          <w:b w:val="false"/>
          <w:bCs w:val="false"/>
          <w:u w:val="none"/>
        </w:rPr>
        <w:t>wages are set to missing.</w:t>
      </w:r>
    </w:p>
    <w:p>
      <w:pPr>
        <w:pStyle w:val="Normal"/>
        <w:numPr>
          <w:ilvl w:val="2"/>
          <w:numId w:val="1"/>
        </w:numPr>
        <w:jc w:val="left"/>
        <w:rPr/>
      </w:pPr>
      <w:r>
        <w:rPr>
          <w:b w:val="false"/>
          <w:bCs w:val="false"/>
          <w:u w:val="none"/>
        </w:rPr>
        <w:t>For example, say there are 5 stayers at firm 10 in 2009. Firm 10 applied for a patent in 2005, and at that time there were 10 workers. We restrict ourselves to the 5 workers who are present in 2009, find the median individual among these 5 workers according to their 2005 wages, and then return the 2005 wages for this median individual as the “medindiv_stayer_appyr_wages” variable.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cht_emps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 xml:space="preserve">The number of </w:t>
      </w:r>
      <w:r>
        <w:rPr>
          <w:b w:val="false"/>
          <w:bCs w:val="false"/>
          <w:u w:val="none"/>
        </w:rPr>
        <w:t>members of the application year cohort for the firm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med_</w:t>
      </w:r>
      <w:r>
        <w:rPr>
          <w:b w:val="false"/>
          <w:bCs w:val="false"/>
          <w:u w:val="none"/>
        </w:rPr>
        <w:t>cht</w:t>
      </w:r>
      <w:r>
        <w:rPr>
          <w:b w:val="false"/>
          <w:bCs w:val="false"/>
          <w:u w:val="none"/>
        </w:rPr>
        <w:t>_wages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 xml:space="preserve">The </w:t>
      </w:r>
      <w:r>
        <w:rPr>
          <w:b/>
          <w:bCs/>
          <w:u w:val="none"/>
        </w:rPr>
        <w:t xml:space="preserve">**CONTEMPORANEOUS** </w:t>
      </w:r>
      <w:r>
        <w:rPr>
          <w:b w:val="false"/>
          <w:bCs w:val="false"/>
          <w:u w:val="none"/>
        </w:rPr>
        <w:t xml:space="preserve">median wages of </w:t>
      </w:r>
      <w:r>
        <w:rPr>
          <w:b w:val="false"/>
          <w:bCs w:val="false"/>
          <w:u w:val="none"/>
        </w:rPr>
        <w:t>application year cohort members</w:t>
      </w:r>
      <w:r>
        <w:rPr>
          <w:b w:val="false"/>
          <w:bCs w:val="false"/>
          <w:u w:val="none"/>
        </w:rPr>
        <w:t xml:space="preserve"> in the firm-year grouping. </w:t>
      </w:r>
      <w:r>
        <w:rPr>
          <w:b w:val="false"/>
          <w:bCs w:val="false"/>
          <w:u w:val="none"/>
        </w:rPr>
        <w:t xml:space="preserve">Note that this retains those unemployed (i.e., 0 wages in the IRS data). </w:t>
      </w:r>
      <w:r>
        <w:rPr>
          <w:b w:val="false"/>
          <w:bCs w:val="false"/>
          <w:u w:val="none"/>
        </w:rPr>
        <w:t xml:space="preserve">If there are fewer than 3 stayers in this grouping, median </w:t>
      </w:r>
      <w:r>
        <w:rPr>
          <w:b w:val="false"/>
          <w:bCs w:val="false"/>
          <w:u w:val="none"/>
        </w:rPr>
        <w:t>application year cohort</w:t>
      </w:r>
      <w:r>
        <w:rPr>
          <w:b w:val="false"/>
          <w:bCs w:val="false"/>
          <w:u w:val="none"/>
        </w:rPr>
        <w:t xml:space="preserve"> wages are set to missing.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medindiv_</w:t>
      </w:r>
      <w:r>
        <w:rPr>
          <w:b w:val="false"/>
          <w:bCs w:val="false"/>
          <w:u w:val="none"/>
        </w:rPr>
        <w:t>cht</w:t>
      </w:r>
      <w:r>
        <w:rPr>
          <w:b w:val="false"/>
          <w:bCs w:val="false"/>
          <w:u w:val="none"/>
        </w:rPr>
        <w:t>_wages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 xml:space="preserve">The median wages of the </w:t>
      </w:r>
      <w:r>
        <w:rPr>
          <w:b w:val="false"/>
          <w:bCs w:val="false"/>
          <w:u w:val="none"/>
        </w:rPr>
        <w:t>application cohort employee</w:t>
      </w:r>
      <w:r>
        <w:rPr>
          <w:b w:val="false"/>
          <w:bCs w:val="false"/>
          <w:u w:val="none"/>
        </w:rPr>
        <w:t xml:space="preserve"> in the associated year from the given firm-year grouping who was the median worker in the application year. If there are multiple individuals (due to a tie in median wages, or even number of workers) then this variable contains the mean of the </w:t>
      </w:r>
      <w:r>
        <w:rPr>
          <w:b w:val="false"/>
          <w:bCs w:val="false"/>
          <w:u w:val="none"/>
        </w:rPr>
        <w:t>application year cohort members</w:t>
      </w:r>
      <w:r>
        <w:rPr>
          <w:b w:val="false"/>
          <w:bCs w:val="false"/>
          <w:u w:val="none"/>
        </w:rPr>
        <w:t xml:space="preserve">’ wages in the associated year. If there are fewer than 3 </w:t>
      </w:r>
      <w:r>
        <w:rPr>
          <w:b w:val="false"/>
          <w:bCs w:val="false"/>
          <w:u w:val="none"/>
        </w:rPr>
        <w:t>cohort members</w:t>
      </w:r>
      <w:r>
        <w:rPr>
          <w:b w:val="false"/>
          <w:bCs w:val="false"/>
          <w:u w:val="none"/>
        </w:rPr>
        <w:t xml:space="preserve"> in this grouping, median </w:t>
      </w:r>
      <w:r>
        <w:rPr>
          <w:b w:val="false"/>
          <w:bCs w:val="false"/>
          <w:u w:val="none"/>
        </w:rPr>
        <w:t>application year cohort</w:t>
      </w:r>
      <w:r>
        <w:rPr>
          <w:b w:val="false"/>
          <w:bCs w:val="false"/>
          <w:u w:val="none"/>
        </w:rPr>
        <w:t xml:space="preserve"> wages are set to missing.</w:t>
      </w:r>
    </w:p>
    <w:p>
      <w:pPr>
        <w:pStyle w:val="Normal"/>
        <w:numPr>
          <w:ilvl w:val="2"/>
          <w:numId w:val="1"/>
        </w:numPr>
        <w:jc w:val="left"/>
        <w:rPr/>
      </w:pPr>
      <w:r>
        <w:rPr>
          <w:b w:val="false"/>
          <w:bCs w:val="false"/>
          <w:u w:val="none"/>
        </w:rPr>
        <w:t>For example, say there are 10 members of the application year cohort for firm 20, who applied for a patent in 2004. The firm 20, year 2010 version of this variable would report the mean 2010 wages for the two workers who were ranks 5 and 6 in the wage ordering in the application year of 2004.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b w:val="false"/>
          <w:bCs w:val="false"/>
          <w:u w:val="none"/>
        </w:rPr>
        <w:t>medindiv_</w:t>
      </w:r>
      <w:r>
        <w:rPr>
          <w:b w:val="false"/>
          <w:bCs w:val="false"/>
          <w:u w:val="none"/>
        </w:rPr>
        <w:t>cht</w:t>
      </w:r>
      <w:r>
        <w:rPr>
          <w:b w:val="false"/>
          <w:bCs w:val="false"/>
          <w:u w:val="none"/>
        </w:rPr>
        <w:t>_</w:t>
      </w:r>
      <w:r>
        <w:rPr>
          <w:b w:val="false"/>
          <w:bCs w:val="false"/>
          <w:u w:val="none"/>
        </w:rPr>
        <w:t>appyr_</w:t>
      </w:r>
      <w:r>
        <w:rPr>
          <w:b w:val="false"/>
          <w:bCs w:val="false"/>
          <w:u w:val="none"/>
        </w:rPr>
        <w:t>wages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 xml:space="preserve">The median </w:t>
      </w:r>
      <w:r>
        <w:rPr>
          <w:b w:val="false"/>
          <w:bCs w:val="false"/>
          <w:u w:val="none"/>
        </w:rPr>
        <w:t xml:space="preserve">application year </w:t>
      </w:r>
      <w:r>
        <w:rPr>
          <w:b w:val="false"/>
          <w:bCs w:val="false"/>
          <w:u w:val="none"/>
        </w:rPr>
        <w:t xml:space="preserve">wages of the </w:t>
      </w:r>
      <w:r>
        <w:rPr>
          <w:b w:val="false"/>
          <w:bCs w:val="false"/>
          <w:u w:val="none"/>
        </w:rPr>
        <w:t>application cohort employee</w:t>
      </w:r>
      <w:r>
        <w:rPr>
          <w:b w:val="false"/>
          <w:bCs w:val="false"/>
          <w:u w:val="none"/>
        </w:rPr>
        <w:t xml:space="preserve"> in the associated year from the given firm-year grouping who was the median worker in the application year. If there are multiple individuals (due to a tie in median wages, or even number of workers) then this variable contains the mean of the </w:t>
      </w:r>
      <w:r>
        <w:rPr>
          <w:b w:val="false"/>
          <w:bCs w:val="false"/>
          <w:u w:val="none"/>
        </w:rPr>
        <w:t>application year cohort members</w:t>
      </w:r>
      <w:r>
        <w:rPr>
          <w:b w:val="false"/>
          <w:bCs w:val="false"/>
          <w:u w:val="none"/>
        </w:rPr>
        <w:t xml:space="preserve">’ wages in the </w:t>
      </w:r>
      <w:r>
        <w:rPr>
          <w:b w:val="false"/>
          <w:bCs w:val="false"/>
          <w:u w:val="none"/>
        </w:rPr>
        <w:t>application</w:t>
      </w:r>
      <w:r>
        <w:rPr>
          <w:b w:val="false"/>
          <w:bCs w:val="false"/>
          <w:u w:val="none"/>
        </w:rPr>
        <w:t xml:space="preserve"> year. If there are fewer than 3 </w:t>
      </w:r>
      <w:r>
        <w:rPr>
          <w:b w:val="false"/>
          <w:bCs w:val="false"/>
          <w:u w:val="none"/>
        </w:rPr>
        <w:t>cohort members</w:t>
      </w:r>
      <w:r>
        <w:rPr>
          <w:b w:val="false"/>
          <w:bCs w:val="false"/>
          <w:u w:val="none"/>
        </w:rPr>
        <w:t xml:space="preserve"> in this grouping, median wages </w:t>
      </w:r>
      <w:r>
        <w:rPr>
          <w:b w:val="false"/>
          <w:bCs w:val="false"/>
          <w:u w:val="none"/>
        </w:rPr>
        <w:t xml:space="preserve">for this variable </w:t>
      </w:r>
      <w:r>
        <w:rPr>
          <w:b w:val="false"/>
          <w:bCs w:val="false"/>
          <w:u w:val="none"/>
        </w:rPr>
        <w:t>are set to missing.</w:t>
      </w:r>
    </w:p>
    <w:p>
      <w:pPr>
        <w:pStyle w:val="Normal"/>
        <w:numPr>
          <w:ilvl w:val="1"/>
          <w:numId w:val="1"/>
        </w:numPr>
        <w:jc w:val="left"/>
        <w:rPr/>
      </w:pPr>
      <w:r>
        <w:rPr>
          <w:b w:val="false"/>
          <w:bCs w:val="false"/>
          <w:u w:val="none"/>
        </w:rPr>
        <w:t>Note that this is just the same value of “</w:t>
      </w:r>
      <w:r>
        <w:rPr>
          <w:b w:val="false"/>
          <w:bCs w:val="false"/>
          <w:u w:val="none"/>
        </w:rPr>
        <w:t>medindiv_</w:t>
      </w:r>
      <w:r>
        <w:rPr>
          <w:b w:val="false"/>
          <w:bCs w:val="false"/>
          <w:u w:val="none"/>
        </w:rPr>
        <w:t>cht</w:t>
      </w:r>
      <w:r>
        <w:rPr>
          <w:b w:val="false"/>
          <w:bCs w:val="false"/>
          <w:u w:val="none"/>
        </w:rPr>
        <w:t xml:space="preserve">_wages” </w:t>
      </w:r>
      <w:r>
        <w:rPr>
          <w:b w:val="false"/>
          <w:bCs w:val="false"/>
          <w:u w:val="none"/>
        </w:rPr>
        <w:t>in the observation for the application year, but is provided in the output data set for easy differencing across years</w:t>
      </w:r>
    </w:p>
    <w:p>
      <w:pPr>
        <w:pStyle w:val="Normal"/>
        <w:numPr>
          <w:ilvl w:val="2"/>
          <w:numId w:val="1"/>
        </w:numPr>
        <w:jc w:val="left"/>
        <w:rPr/>
      </w:pPr>
      <w:r>
        <w:rPr>
          <w:b w:val="false"/>
          <w:bCs w:val="false"/>
          <w:u w:val="none"/>
        </w:rPr>
        <w:t xml:space="preserve">For example, say there are 10 members of the application year cohort for firm 20, who applied for a patent in 2004. The firm 20, year 2010 version of this variable would report the mean </w:t>
      </w:r>
      <w:r>
        <w:rPr>
          <w:b w:val="false"/>
          <w:bCs w:val="false"/>
          <w:u w:val="none"/>
        </w:rPr>
        <w:t>2004</w:t>
      </w:r>
      <w:r>
        <w:rPr>
          <w:b w:val="false"/>
          <w:bCs w:val="false"/>
          <w:u w:val="none"/>
        </w:rPr>
        <w:t xml:space="preserve"> wages for the two workers who were ranks 5 and 6 in the wage ordering in the application year of 2004.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en-US" w:eastAsia="zh-CN" w:bidi="hi-IN"/>
    </w:rPr>
  </w:style>
  <w:style w:type="character" w:styleId="ListLabel10">
    <w:name w:val="ListLabel 10"/>
    <w:qFormat/>
    <w:rPr>
      <w:rFonts w:cs="OpenSymbol"/>
      <w:b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</TotalTime>
  <Application>LibreOffice/6.0.3.2$Linux_X86_64 LibreOffice_project/00m0$Build-2</Application>
  <Pages>2</Pages>
  <Words>994</Words>
  <Characters>4746</Characters>
  <CharactersWithSpaces>5648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2018-05-21T09:42:46Z</dcterms:created>
  <dc:creator/>
  <dc:description/>
  <dc:language>en-US</dc:language>
  <cp:lastModifiedBy/>
  <dcterms:modified xsi:type="dcterms:W3CDTF">2018-06-25T16:44:15Z</dcterms:modified>
  <cp:revision>9</cp:revision>
  <dc:subject/>
  <dc:title/>
</cp:coreProperties>
</file>